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197" w:rsidRDefault="00367F9A" w:rsidP="003A0D43">
      <w:pPr>
        <w:pStyle w:val="NormalnyWeb"/>
        <w:jc w:val="both"/>
        <w:rPr>
          <w:b/>
          <w:bCs/>
          <w:sz w:val="32"/>
          <w:szCs w:val="32"/>
        </w:rPr>
      </w:pPr>
      <w:r w:rsidRPr="001C70E6">
        <w:rPr>
          <w:b/>
          <w:bCs/>
          <w:sz w:val="32"/>
          <w:szCs w:val="32"/>
        </w:rPr>
        <w:t>„Biblioteka – lubię tu być”</w:t>
      </w:r>
    </w:p>
    <w:p w:rsidR="001C70E6" w:rsidRPr="001C70E6" w:rsidRDefault="001C70E6" w:rsidP="003A0D43">
      <w:pPr>
        <w:pStyle w:val="NormalnyWeb"/>
        <w:jc w:val="both"/>
        <w:rPr>
          <w:b/>
          <w:bCs/>
          <w:sz w:val="32"/>
          <w:szCs w:val="32"/>
        </w:rPr>
      </w:pPr>
    </w:p>
    <w:p w:rsidR="00367F9A" w:rsidRPr="00367F9A" w:rsidRDefault="00367F9A" w:rsidP="003A0D43">
      <w:pPr>
        <w:pStyle w:val="NormalnyWeb"/>
        <w:jc w:val="both"/>
        <w:rPr>
          <w:b/>
          <w:bCs/>
        </w:rPr>
      </w:pPr>
      <w:r w:rsidRPr="00367F9A">
        <w:rPr>
          <w:b/>
          <w:bCs/>
        </w:rPr>
        <w:t>1. Organizator konkursu</w:t>
      </w:r>
    </w:p>
    <w:p w:rsidR="001C70E6" w:rsidRDefault="00367F9A" w:rsidP="003A0D43">
      <w:pPr>
        <w:pStyle w:val="NormalnyWeb"/>
        <w:jc w:val="both"/>
      </w:pPr>
      <w:r>
        <w:t xml:space="preserve">Organizatorem konkursu jest Miejsko – Gminna Biblioteka Publiczna w Pilawie </w:t>
      </w:r>
    </w:p>
    <w:p w:rsidR="00367F9A" w:rsidRPr="001C70E6" w:rsidRDefault="00367F9A" w:rsidP="003A0D43">
      <w:pPr>
        <w:pStyle w:val="NormalnyWeb"/>
        <w:jc w:val="both"/>
      </w:pPr>
      <w:r w:rsidRPr="00367F9A">
        <w:rPr>
          <w:b/>
          <w:bCs/>
        </w:rPr>
        <w:t>2. Cel konkursu</w:t>
      </w:r>
    </w:p>
    <w:p w:rsidR="00367F9A" w:rsidRDefault="00367F9A" w:rsidP="003A0D43">
      <w:pPr>
        <w:pStyle w:val="NormalnyWeb"/>
        <w:numPr>
          <w:ilvl w:val="0"/>
          <w:numId w:val="3"/>
        </w:numPr>
        <w:jc w:val="both"/>
      </w:pPr>
      <w:r>
        <w:t>Promowanie czytelnictwa oraz pozytywnego wizerunku biblioteki.</w:t>
      </w:r>
    </w:p>
    <w:p w:rsidR="00367F9A" w:rsidRDefault="00367F9A" w:rsidP="003A0D43">
      <w:pPr>
        <w:pStyle w:val="NormalnyWeb"/>
        <w:numPr>
          <w:ilvl w:val="0"/>
          <w:numId w:val="3"/>
        </w:numPr>
        <w:jc w:val="both"/>
      </w:pPr>
      <w:r>
        <w:t>Rozwijanie kreatywności i talentów plastycznych dzieci i młodzieży.</w:t>
      </w:r>
    </w:p>
    <w:p w:rsidR="001C70E6" w:rsidRDefault="00367F9A" w:rsidP="003A0D43">
      <w:pPr>
        <w:pStyle w:val="NormalnyWeb"/>
        <w:numPr>
          <w:ilvl w:val="0"/>
          <w:numId w:val="3"/>
        </w:numPr>
        <w:jc w:val="both"/>
      </w:pPr>
      <w:r>
        <w:t>Zachęcanie do aktywnego uczestnictwa w życiu biblioteki.</w:t>
      </w:r>
    </w:p>
    <w:p w:rsidR="00367F9A" w:rsidRPr="00367F9A" w:rsidRDefault="00367F9A" w:rsidP="003A0D43">
      <w:pPr>
        <w:pStyle w:val="NormalnyWeb"/>
        <w:jc w:val="both"/>
        <w:rPr>
          <w:b/>
          <w:bCs/>
        </w:rPr>
      </w:pPr>
      <w:r w:rsidRPr="00367F9A">
        <w:rPr>
          <w:b/>
          <w:bCs/>
        </w:rPr>
        <w:t>3. Temat konkursu</w:t>
      </w:r>
    </w:p>
    <w:p w:rsidR="001C70E6" w:rsidRDefault="00367F9A" w:rsidP="003A0D43">
      <w:pPr>
        <w:pStyle w:val="NormalnyWeb"/>
        <w:jc w:val="both"/>
      </w:pPr>
      <w:r>
        <w:t>Temat konkursu nawiązuj</w:t>
      </w:r>
      <w:r w:rsidR="00973DE0">
        <w:t>e</w:t>
      </w:r>
      <w:r>
        <w:t xml:space="preserve"> do hasła Tygodnia Bibliotek 2025</w:t>
      </w:r>
      <w:r w:rsidR="00973DE0">
        <w:t>:</w:t>
      </w:r>
      <w:r w:rsidR="00855197">
        <w:t xml:space="preserve"> „Biblioteka – lubię tu być”. Z</w:t>
      </w:r>
      <w:r>
        <w:t>adaniem konkursowym jest stworzenie plakatu promującego bibliotek</w:t>
      </w:r>
      <w:r w:rsidR="00855197">
        <w:t xml:space="preserve">i naszej gminy </w:t>
      </w:r>
      <w:r>
        <w:t xml:space="preserve"> jako przyjazne, inspirujące i wartościowe miejsc</w:t>
      </w:r>
      <w:r w:rsidR="00855197">
        <w:t xml:space="preserve">a do </w:t>
      </w:r>
      <w:r>
        <w:t>spędzania czasu</w:t>
      </w:r>
      <w:r w:rsidR="00855197">
        <w:t xml:space="preserve">. </w:t>
      </w:r>
      <w:r w:rsidR="003A0D43">
        <w:t>Każdy z uczestników konkursu wybiera i promuje jedną z naszych bibliotek (bibliotekę w Pilawie lub wybraną fili</w:t>
      </w:r>
      <w:r w:rsidR="00973DE0">
        <w:t>e -w Gocławiu, Puznówce lub Trąbkach</w:t>
      </w:r>
      <w:r w:rsidR="003A0D43">
        <w:t>).</w:t>
      </w:r>
    </w:p>
    <w:p w:rsidR="00367F9A" w:rsidRPr="00367F9A" w:rsidRDefault="00367F9A" w:rsidP="003A0D43">
      <w:pPr>
        <w:pStyle w:val="NormalnyWeb"/>
        <w:jc w:val="both"/>
        <w:rPr>
          <w:b/>
          <w:bCs/>
        </w:rPr>
      </w:pPr>
      <w:r w:rsidRPr="00367F9A">
        <w:rPr>
          <w:b/>
          <w:bCs/>
        </w:rPr>
        <w:t>4. Uczestnicy</w:t>
      </w:r>
    </w:p>
    <w:p w:rsidR="00973DE0" w:rsidRDefault="00367F9A" w:rsidP="00973DE0">
      <w:pPr>
        <w:pStyle w:val="NormalnyWeb"/>
        <w:jc w:val="both"/>
      </w:pPr>
      <w:r>
        <w:t>Konkurs przeznaczony jest dl</w:t>
      </w:r>
      <w:r w:rsidR="00973DE0">
        <w:t xml:space="preserve">a dzieci , młodzieży i dorosłych z </w:t>
      </w:r>
      <w:r w:rsidR="00847127">
        <w:t>M</w:t>
      </w:r>
      <w:r w:rsidR="00973DE0">
        <w:t xml:space="preserve">iasta i </w:t>
      </w:r>
      <w:r w:rsidR="00847127">
        <w:t>G</w:t>
      </w:r>
      <w:r w:rsidR="00973DE0">
        <w:t>miny Pilawa. Będzie oceniany w kategoriach wiekowych:</w:t>
      </w:r>
    </w:p>
    <w:p w:rsidR="00973DE0" w:rsidRDefault="00367F9A" w:rsidP="00973DE0">
      <w:pPr>
        <w:pStyle w:val="NormalnyWeb"/>
        <w:numPr>
          <w:ilvl w:val="0"/>
          <w:numId w:val="5"/>
        </w:numPr>
        <w:jc w:val="both"/>
      </w:pPr>
      <w:r>
        <w:t>Klasy IV- VI</w:t>
      </w:r>
    </w:p>
    <w:p w:rsidR="00973DE0" w:rsidRDefault="00367F9A" w:rsidP="00973DE0">
      <w:pPr>
        <w:pStyle w:val="NormalnyWeb"/>
        <w:numPr>
          <w:ilvl w:val="0"/>
          <w:numId w:val="5"/>
        </w:numPr>
        <w:jc w:val="both"/>
      </w:pPr>
      <w:r>
        <w:t>Klasy VII – VIII</w:t>
      </w:r>
    </w:p>
    <w:p w:rsidR="00973DE0" w:rsidRDefault="00367F9A" w:rsidP="00973DE0">
      <w:pPr>
        <w:pStyle w:val="NormalnyWeb"/>
        <w:numPr>
          <w:ilvl w:val="0"/>
          <w:numId w:val="5"/>
        </w:numPr>
        <w:jc w:val="both"/>
      </w:pPr>
      <w:r>
        <w:t xml:space="preserve">Uczniowie szkół średnich </w:t>
      </w:r>
    </w:p>
    <w:p w:rsidR="001C70E6" w:rsidRDefault="00855197" w:rsidP="00973DE0">
      <w:pPr>
        <w:pStyle w:val="NormalnyWeb"/>
        <w:numPr>
          <w:ilvl w:val="0"/>
          <w:numId w:val="5"/>
        </w:numPr>
        <w:jc w:val="both"/>
      </w:pPr>
      <w:r>
        <w:t xml:space="preserve">Dorośli (20+) </w:t>
      </w:r>
    </w:p>
    <w:p w:rsidR="00367F9A" w:rsidRPr="00367F9A" w:rsidRDefault="00367F9A" w:rsidP="003A0D43">
      <w:pPr>
        <w:pStyle w:val="NormalnyWeb"/>
        <w:jc w:val="both"/>
        <w:rPr>
          <w:b/>
          <w:bCs/>
        </w:rPr>
      </w:pPr>
      <w:r w:rsidRPr="00367F9A">
        <w:rPr>
          <w:b/>
          <w:bCs/>
        </w:rPr>
        <w:t>5. Zasady uczestnictwa</w:t>
      </w:r>
    </w:p>
    <w:p w:rsidR="003A0D43" w:rsidRDefault="00367F9A" w:rsidP="003A0D43">
      <w:pPr>
        <w:pStyle w:val="NormalnyWeb"/>
        <w:spacing w:line="276" w:lineRule="auto"/>
        <w:jc w:val="both"/>
      </w:pPr>
      <w:r>
        <w:t>Każdy uczestnik może zgłosić jedną pracę plastyczną.</w:t>
      </w:r>
    </w:p>
    <w:p w:rsidR="00367F9A" w:rsidRDefault="00367F9A" w:rsidP="003A0D43">
      <w:pPr>
        <w:pStyle w:val="NormalnyWeb"/>
        <w:spacing w:line="276" w:lineRule="auto"/>
        <w:jc w:val="both"/>
      </w:pPr>
      <w:r>
        <w:t>Praca powinna być wykonana w formacie  A3 dowolną techniką (rysunek, malarstwo, kolaż, grafika komputerowa ).</w:t>
      </w:r>
    </w:p>
    <w:p w:rsidR="00367F9A" w:rsidRDefault="00367F9A" w:rsidP="003A0D43">
      <w:pPr>
        <w:pStyle w:val="NormalnyWeb"/>
        <w:spacing w:line="276" w:lineRule="auto"/>
        <w:jc w:val="both"/>
      </w:pPr>
      <w:r>
        <w:t>Praca musi być wykonana samodzielnie.</w:t>
      </w:r>
    </w:p>
    <w:p w:rsidR="003A0D43" w:rsidRDefault="00367F9A" w:rsidP="003A0D43">
      <w:pPr>
        <w:pStyle w:val="NormalnyWeb"/>
        <w:spacing w:line="276" w:lineRule="auto"/>
        <w:jc w:val="both"/>
      </w:pPr>
      <w:r>
        <w:t xml:space="preserve">Na odwrocie plakatu należy umieścić: imię i nazwisko autora, wiek, klasę, szkołę (lub nazwę placówki), </w:t>
      </w:r>
    </w:p>
    <w:p w:rsidR="00855197" w:rsidRDefault="00855197" w:rsidP="003A0D43">
      <w:pPr>
        <w:pStyle w:val="NormalnyWeb"/>
        <w:spacing w:line="276" w:lineRule="auto"/>
        <w:jc w:val="both"/>
      </w:pPr>
      <w:r>
        <w:t xml:space="preserve">Każdy uczestnik zobowiązany jest do złożenia </w:t>
      </w:r>
      <w:r w:rsidR="00973DE0">
        <w:t>„</w:t>
      </w:r>
      <w:r>
        <w:t>Zgody na przetwarzanie danych osobowych</w:t>
      </w:r>
      <w:r w:rsidR="00973DE0">
        <w:t>”</w:t>
      </w:r>
      <w:r>
        <w:t>. Zgody dostępne</w:t>
      </w:r>
      <w:r w:rsidR="00973DE0">
        <w:t xml:space="preserve"> są</w:t>
      </w:r>
      <w:r>
        <w:t xml:space="preserve"> w  Miejsko</w:t>
      </w:r>
      <w:r w:rsidR="00973DE0">
        <w:t>-</w:t>
      </w:r>
      <w:r>
        <w:t xml:space="preserve">Gminnej Bibliotece Publicznej w Pilawie oraz jej filiach. </w:t>
      </w:r>
    </w:p>
    <w:p w:rsidR="001C70E6" w:rsidRDefault="001C70E6" w:rsidP="003A0D43">
      <w:pPr>
        <w:pStyle w:val="NormalnyWeb"/>
        <w:spacing w:line="276" w:lineRule="auto"/>
        <w:jc w:val="both"/>
      </w:pPr>
    </w:p>
    <w:p w:rsidR="003A0D43" w:rsidRDefault="003A0D43" w:rsidP="003A0D43">
      <w:pPr>
        <w:pStyle w:val="NormalnyWeb"/>
        <w:spacing w:line="276" w:lineRule="auto"/>
        <w:jc w:val="both"/>
      </w:pPr>
    </w:p>
    <w:p w:rsidR="00367F9A" w:rsidRPr="00367F9A" w:rsidRDefault="00367F9A" w:rsidP="003A0D43">
      <w:pPr>
        <w:pStyle w:val="NormalnyWeb"/>
        <w:jc w:val="both"/>
        <w:rPr>
          <w:b/>
          <w:bCs/>
        </w:rPr>
      </w:pPr>
      <w:r w:rsidRPr="00367F9A">
        <w:rPr>
          <w:b/>
          <w:bCs/>
        </w:rPr>
        <w:t>6. Termin i miejsce składania prac</w:t>
      </w:r>
    </w:p>
    <w:p w:rsidR="001C70E6" w:rsidRDefault="00367F9A" w:rsidP="003A0D43">
      <w:pPr>
        <w:pStyle w:val="NormalnyWeb"/>
        <w:jc w:val="both"/>
      </w:pPr>
      <w:r>
        <w:t xml:space="preserve">Prace należy dostarczyć do Miejsko – Gminnej Biblioteki Publicznej w Pilawie lub jej filii </w:t>
      </w:r>
      <w:r w:rsidR="00973DE0">
        <w:t xml:space="preserve">                 </w:t>
      </w:r>
      <w:r>
        <w:t xml:space="preserve">w Puznówce , Gocławiu lub Trąbkach do </w:t>
      </w:r>
      <w:r w:rsidR="008A1670">
        <w:t>1</w:t>
      </w:r>
      <w:r>
        <w:t xml:space="preserve">6 maja 2025 roku. </w:t>
      </w:r>
    </w:p>
    <w:p w:rsidR="00367F9A" w:rsidRPr="00367F9A" w:rsidRDefault="00367F9A" w:rsidP="003A0D43">
      <w:pPr>
        <w:pStyle w:val="NormalnyWeb"/>
        <w:jc w:val="both"/>
        <w:rPr>
          <w:b/>
          <w:bCs/>
        </w:rPr>
      </w:pPr>
      <w:r w:rsidRPr="00367F9A">
        <w:rPr>
          <w:b/>
          <w:bCs/>
        </w:rPr>
        <w:t>7. Kryteria oceny</w:t>
      </w:r>
    </w:p>
    <w:p w:rsidR="00367F9A" w:rsidRDefault="00367F9A" w:rsidP="003A0D43">
      <w:pPr>
        <w:pStyle w:val="NormalnyWeb"/>
        <w:jc w:val="both"/>
      </w:pPr>
      <w:r>
        <w:t>Prace będą oceniane według następujących kryteriów:</w:t>
      </w:r>
    </w:p>
    <w:p w:rsidR="00367F9A" w:rsidRDefault="00367F9A" w:rsidP="003A0D43">
      <w:pPr>
        <w:pStyle w:val="NormalnyWeb"/>
        <w:numPr>
          <w:ilvl w:val="0"/>
          <w:numId w:val="4"/>
        </w:numPr>
        <w:jc w:val="both"/>
      </w:pPr>
      <w:r>
        <w:t>zgodność z tematem,</w:t>
      </w:r>
    </w:p>
    <w:p w:rsidR="00367F9A" w:rsidRDefault="00367F9A" w:rsidP="003A0D43">
      <w:pPr>
        <w:pStyle w:val="NormalnyWeb"/>
        <w:numPr>
          <w:ilvl w:val="0"/>
          <w:numId w:val="4"/>
        </w:numPr>
        <w:jc w:val="both"/>
      </w:pPr>
      <w:r>
        <w:t>oryginalność i pomysłowość,</w:t>
      </w:r>
    </w:p>
    <w:p w:rsidR="00367F9A" w:rsidRDefault="00367F9A" w:rsidP="003A0D43">
      <w:pPr>
        <w:pStyle w:val="NormalnyWeb"/>
        <w:numPr>
          <w:ilvl w:val="0"/>
          <w:numId w:val="4"/>
        </w:numPr>
        <w:jc w:val="both"/>
      </w:pPr>
      <w:r>
        <w:t>estetyka wykonania,</w:t>
      </w:r>
    </w:p>
    <w:p w:rsidR="001C70E6" w:rsidRDefault="00367F9A" w:rsidP="003A0D43">
      <w:pPr>
        <w:pStyle w:val="NormalnyWeb"/>
        <w:numPr>
          <w:ilvl w:val="0"/>
          <w:numId w:val="4"/>
        </w:numPr>
        <w:jc w:val="both"/>
      </w:pPr>
      <w:r>
        <w:t>przekaz promujący bibliotekę.</w:t>
      </w:r>
    </w:p>
    <w:p w:rsidR="00367F9A" w:rsidRPr="00367F9A" w:rsidRDefault="00367F9A" w:rsidP="003A0D43">
      <w:pPr>
        <w:pStyle w:val="NormalnyWeb"/>
        <w:jc w:val="both"/>
        <w:rPr>
          <w:b/>
          <w:bCs/>
        </w:rPr>
      </w:pPr>
      <w:r w:rsidRPr="00367F9A">
        <w:rPr>
          <w:b/>
          <w:bCs/>
        </w:rPr>
        <w:t>8. Rozstrzygnięcie konkursu</w:t>
      </w:r>
    </w:p>
    <w:p w:rsidR="00367F9A" w:rsidRDefault="00367F9A" w:rsidP="003A0D43">
      <w:pPr>
        <w:pStyle w:val="NormalnyWeb"/>
        <w:jc w:val="both"/>
      </w:pPr>
      <w:r>
        <w:t xml:space="preserve">Wyniki konkursu zostaną ogłoszone dnia </w:t>
      </w:r>
      <w:r w:rsidR="008A1670">
        <w:t xml:space="preserve">23 </w:t>
      </w:r>
      <w:r>
        <w:t xml:space="preserve">maja 2025 na </w:t>
      </w:r>
      <w:proofErr w:type="spellStart"/>
      <w:r>
        <w:t>fanpejdżu</w:t>
      </w:r>
      <w:proofErr w:type="spellEnd"/>
      <w:r>
        <w:t xml:space="preserve"> MGBP w Pilawie.</w:t>
      </w:r>
    </w:p>
    <w:p w:rsidR="001C70E6" w:rsidRDefault="00367F9A" w:rsidP="003A0D43">
      <w:pPr>
        <w:pStyle w:val="NormalnyWeb"/>
        <w:jc w:val="both"/>
      </w:pPr>
      <w:r>
        <w:t>Najlepsze prace zostaną nagrodzone i zaprezentowane na wystawie pokonkursowej.</w:t>
      </w:r>
    </w:p>
    <w:p w:rsidR="00367F9A" w:rsidRPr="00855197" w:rsidRDefault="00367F9A" w:rsidP="003A0D43">
      <w:pPr>
        <w:pStyle w:val="NormalnyWeb"/>
        <w:jc w:val="both"/>
        <w:rPr>
          <w:b/>
          <w:bCs/>
        </w:rPr>
      </w:pPr>
      <w:r w:rsidRPr="00855197">
        <w:rPr>
          <w:b/>
          <w:bCs/>
        </w:rPr>
        <w:t>9. Nagrody</w:t>
      </w:r>
    </w:p>
    <w:p w:rsidR="001C70E6" w:rsidRDefault="00855197" w:rsidP="003A0D43">
      <w:pPr>
        <w:pStyle w:val="NormalnyWeb"/>
        <w:jc w:val="both"/>
      </w:pPr>
      <w:r>
        <w:t xml:space="preserve">Odbiór nagród  w placówkach bibliotecznych na terenie miasta i gminy Pilawa </w:t>
      </w:r>
    </w:p>
    <w:p w:rsidR="00367F9A" w:rsidRPr="00855197" w:rsidRDefault="00367F9A" w:rsidP="003A0D43">
      <w:pPr>
        <w:pStyle w:val="NormalnyWeb"/>
        <w:jc w:val="both"/>
        <w:rPr>
          <w:b/>
          <w:bCs/>
        </w:rPr>
      </w:pPr>
      <w:r w:rsidRPr="00855197">
        <w:rPr>
          <w:b/>
          <w:bCs/>
        </w:rPr>
        <w:t>10. Postanowienia końcowe</w:t>
      </w:r>
    </w:p>
    <w:p w:rsidR="00367F9A" w:rsidRDefault="00367F9A" w:rsidP="003A0D43">
      <w:pPr>
        <w:pStyle w:val="NormalnyWeb"/>
        <w:jc w:val="both"/>
      </w:pPr>
      <w:r>
        <w:t>Udział w konkursie jest równoznaczny z akceptacją regulaminu.</w:t>
      </w:r>
    </w:p>
    <w:p w:rsidR="00367F9A" w:rsidRDefault="00367F9A" w:rsidP="003A0D43">
      <w:pPr>
        <w:pStyle w:val="NormalnyWeb"/>
        <w:jc w:val="both"/>
      </w:pPr>
      <w:r>
        <w:t>Prace nie będą zwracane – przechodzą na własność organizatora i mogą być wykorzystywane do promocji biblioteki.</w:t>
      </w:r>
    </w:p>
    <w:p w:rsidR="00367F9A" w:rsidRDefault="00367F9A" w:rsidP="003A0D43">
      <w:pPr>
        <w:jc w:val="both"/>
      </w:pPr>
    </w:p>
    <w:sectPr w:rsidR="00367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13117"/>
    <w:multiLevelType w:val="hybridMultilevel"/>
    <w:tmpl w:val="ECC4A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F32AB"/>
    <w:multiLevelType w:val="hybridMultilevel"/>
    <w:tmpl w:val="26BC4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12A0B"/>
    <w:multiLevelType w:val="hybridMultilevel"/>
    <w:tmpl w:val="293C6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F34C1"/>
    <w:multiLevelType w:val="hybridMultilevel"/>
    <w:tmpl w:val="F9C83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924BE"/>
    <w:multiLevelType w:val="hybridMultilevel"/>
    <w:tmpl w:val="A57AA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495289">
    <w:abstractNumId w:val="3"/>
  </w:num>
  <w:num w:numId="2" w16cid:durableId="1584953774">
    <w:abstractNumId w:val="4"/>
  </w:num>
  <w:num w:numId="3" w16cid:durableId="1164782605">
    <w:abstractNumId w:val="1"/>
  </w:num>
  <w:num w:numId="4" w16cid:durableId="1357193653">
    <w:abstractNumId w:val="2"/>
  </w:num>
  <w:num w:numId="5" w16cid:durableId="160021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9A"/>
    <w:rsid w:val="001C70E6"/>
    <w:rsid w:val="00216A62"/>
    <w:rsid w:val="00367F9A"/>
    <w:rsid w:val="003A0D43"/>
    <w:rsid w:val="00404C4F"/>
    <w:rsid w:val="00616D36"/>
    <w:rsid w:val="00712790"/>
    <w:rsid w:val="00847127"/>
    <w:rsid w:val="00855197"/>
    <w:rsid w:val="008A1670"/>
    <w:rsid w:val="00973DE0"/>
    <w:rsid w:val="00A55365"/>
    <w:rsid w:val="00C9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9401"/>
  <w15:chartTrackingRefBased/>
  <w15:docId w15:val="{DB8A08E2-A581-4FD3-9B8E-B91E8EAB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7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F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F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F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F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F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F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F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F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F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F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F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F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F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F9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6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Pilawa</dc:creator>
  <cp:keywords/>
  <dc:description/>
  <cp:lastModifiedBy>Mgok Pilawa</cp:lastModifiedBy>
  <cp:revision>9</cp:revision>
  <dcterms:created xsi:type="dcterms:W3CDTF">2025-04-08T11:11:00Z</dcterms:created>
  <dcterms:modified xsi:type="dcterms:W3CDTF">2025-04-12T08:53:00Z</dcterms:modified>
</cp:coreProperties>
</file>